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2B0" w:rsidRDefault="00D532B0" w:rsidP="00D532B0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D532B0" w:rsidRDefault="00D532B0" w:rsidP="00D532B0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Актобе 1984/1472/960/448 архетипа ИВ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Аватара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Синтеза Нестора ИВАС Кут Хуми</w:t>
      </w:r>
    </w:p>
    <w:p w:rsidR="00D532B0" w:rsidRDefault="00D532B0" w:rsidP="00D532B0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 w:rsidR="009B2FC2">
        <w:rPr>
          <w:rFonts w:ascii="Times New Roman" w:hAnsi="Times New Roman" w:cs="Times New Roman"/>
          <w:i/>
          <w:color w:val="FF0000"/>
          <w:sz w:val="24"/>
        </w:rPr>
        <w:t xml:space="preserve"> КХ</w:t>
      </w:r>
      <w:bookmarkStart w:id="0" w:name="_GoBack"/>
      <w:bookmarkEnd w:id="0"/>
      <w:r w:rsidR="009B2FC2">
        <w:rPr>
          <w:rFonts w:ascii="Times New Roman" w:hAnsi="Times New Roman" w:cs="Times New Roman"/>
          <w:i/>
          <w:color w:val="FF0000"/>
          <w:sz w:val="24"/>
        </w:rPr>
        <w:t xml:space="preserve"> 05.09.2024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D532B0" w:rsidRDefault="00D532B0" w:rsidP="00D532B0">
      <w:pPr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 w:rsidR="009B2FC2" w:rsidRPr="009B2FC2">
        <w:rPr>
          <w:rFonts w:ascii="Times New Roman" w:hAnsi="Times New Roman" w:cs="Times New Roman"/>
          <w:color w:val="2800FF"/>
          <w:sz w:val="24"/>
        </w:rPr>
        <w:t>ИВДИВО Синтез команды подразделения Полномочием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Цель:</w:t>
      </w:r>
      <w:r w:rsidR="009B2FC2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9B2FC2" w:rsidRPr="009B2FC2">
        <w:rPr>
          <w:rFonts w:ascii="Times New Roman" w:hAnsi="Times New Roman" w:cs="Times New Roman"/>
          <w:color w:val="2800FF"/>
          <w:sz w:val="24"/>
        </w:rPr>
        <w:t>Парадигмальность</w:t>
      </w:r>
      <w:proofErr w:type="spellEnd"/>
      <w:r w:rsidR="009B2FC2" w:rsidRPr="009B2FC2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9B2FC2" w:rsidRPr="009B2FC2">
        <w:rPr>
          <w:rFonts w:ascii="Times New Roman" w:hAnsi="Times New Roman" w:cs="Times New Roman"/>
          <w:color w:val="2800FF"/>
          <w:sz w:val="24"/>
        </w:rPr>
        <w:t>Аватарскости</w:t>
      </w:r>
      <w:proofErr w:type="spellEnd"/>
      <w:r w:rsidR="009B2FC2" w:rsidRPr="009B2FC2">
        <w:rPr>
          <w:rFonts w:ascii="Times New Roman" w:hAnsi="Times New Roman" w:cs="Times New Roman"/>
          <w:color w:val="2800FF"/>
          <w:sz w:val="24"/>
        </w:rPr>
        <w:t xml:space="preserve"> физически Системным Синтезом ИВО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Задача:</w:t>
      </w:r>
      <w:r w:rsidR="009B2FC2"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 w:rsidR="009B2FC2" w:rsidRPr="009B2FC2">
        <w:rPr>
          <w:rFonts w:ascii="Times New Roman" w:hAnsi="Times New Roman" w:cs="Times New Roman"/>
          <w:color w:val="2800FF"/>
          <w:sz w:val="24"/>
        </w:rPr>
        <w:t>Аватарская</w:t>
      </w:r>
      <w:proofErr w:type="spellEnd"/>
      <w:r w:rsidR="009B2FC2" w:rsidRPr="009B2FC2">
        <w:rPr>
          <w:rFonts w:ascii="Times New Roman" w:hAnsi="Times New Roman" w:cs="Times New Roman"/>
          <w:color w:val="2800FF"/>
          <w:sz w:val="24"/>
        </w:rPr>
        <w:t xml:space="preserve"> Реализация Плана Синтеза Временем ИВО </w:t>
      </w:r>
      <w:proofErr w:type="spellStart"/>
      <w:r w:rsidR="009B2FC2" w:rsidRPr="009B2FC2">
        <w:rPr>
          <w:rFonts w:ascii="Times New Roman" w:hAnsi="Times New Roman" w:cs="Times New Roman"/>
          <w:color w:val="2800FF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Устремление:</w:t>
      </w:r>
      <w:r w:rsidR="009B2FC2">
        <w:rPr>
          <w:rFonts w:ascii="Times New Roman" w:hAnsi="Times New Roman" w:cs="Times New Roman"/>
          <w:color w:val="2800FF"/>
          <w:sz w:val="24"/>
        </w:rPr>
        <w:t xml:space="preserve"> </w:t>
      </w:r>
      <w:r w:rsidR="009B2FC2" w:rsidRPr="009B2FC2">
        <w:rPr>
          <w:rFonts w:ascii="Times New Roman" w:hAnsi="Times New Roman" w:cs="Times New Roman"/>
          <w:color w:val="2800FF"/>
          <w:sz w:val="24"/>
        </w:rPr>
        <w:t>Реализация Я-Настоящего каждого Любовью Учителя Синтеза</w:t>
      </w:r>
      <w:r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D532B0" w:rsidRDefault="00D532B0" w:rsidP="00D532B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D532B0" w:rsidRDefault="00D532B0" w:rsidP="00D532B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448.192.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Ипостась Духа пред Престолом ИВО; набор текстов Синтеза Глав ИВДИВО; набор текстов книги Синтеза Школы Совершенных Инструментов Отца разработка Синтеза ИВАС Нестор Мария; формирование методички Советов ИВО с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Вл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Си, формирование методички 64 Совершенных Инструментов Отца по материалам школы.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Утешева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Асель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Урынбасаровна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Стать ИВ Отцом Полномочно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ИВДИВО-Отец-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Субъектно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Отцовская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Сверхреализация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 подразделения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Чёткость физического исполнения Воли ИВАС КХ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Профессионально контекстное владение Тезами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447.191.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книги семинаров Синтеза ИВО; Выпуск книги 3 курса Ипостаси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Аскарова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Акзия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Аманжоловна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Отцовской Полномочностью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Синтез-Огненное Служение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волевитостью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Физического Тела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цельностью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организованность команды Синтезом Компетенции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Развернуть Синтез Среду внутреннего и внешнего Планом Синтеза ИВО виртуозно.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Парадигмального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Ведение список на Погружения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Каюпова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Куляш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Нургалиевна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Я — Настоящего ИВО каждого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ИВДИВО-реализация Плана Синтеза ИВО явлением Ипостась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Разработка Огня Организации в ИВДИВО-деятельности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внутреннего мира Практикой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445.189.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публикация аудиозаписи Синтеза и Школ на сайт; продвижение социальных сетей МЦ, </w:t>
      </w:r>
      <w:r>
        <w:rPr>
          <w:rFonts w:ascii="Times New Roman" w:hAnsi="Times New Roman" w:cs="Times New Roman"/>
          <w:color w:val="FF0000"/>
          <w:sz w:val="24"/>
        </w:rPr>
        <w:lastRenderedPageBreak/>
        <w:t>сбор ЭП на Синтезах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Шуканова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Маншук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Ахметжановна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Любовь ИВО явлением Учителя ИВО телесно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Стать Отцом цельно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Эталонов с Изначально Вышестоящими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ростом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до Учителя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1. Рост граждан и команды ИВДИВО современностью Взгляда на Синтез ИВО 2.Развитие Женственности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444.188.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Инициатор МЦ. Наработка ведения с гражданами диалога Стандартом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Абуова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Бахыт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Бимагамбетовна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начал 32рицей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Системное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трансвизирование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Потенциализация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профессионализма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Верю Могу Сделаю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ИВАС ИВО отточенность стратегических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Синтеза, приглашение граждан на 1 курс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Киштекенова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Айнур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Бигимбаевна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Безусловное служение Частью Отца вдохновением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граждан к Философскому Чтению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Доносить до людей Суть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Постоянно формировать команду на курсы Посвящённого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программ Молодёжи ИВДИВО, составление СД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Басырбаев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Нурдаулет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Нурлыбаевич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Репликация мужественности ИВ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Развитие духа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Космической Молодёжи ИВДИВО в реализации Посвящённым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Владение Знаниями ИВО в исполнении программ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Сверхпассионарной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Космической Молодёжи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Омежная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ИВО, Жизнь — потенциалом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441.185.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Юсефа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Нугаева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Айнагуль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Муссаевна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Стать Я-Настоящего Бытием Счастья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Иньскость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Огнём Женщины ИВАС Оной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Достаток Огня Жизни ИВО в Частях Человека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КХ глубокой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внутренним миром в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1 курс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Аубакирова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Алия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Егимбаевна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Идеология Посвящённого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экспертностью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гражданам приглашая их на Синтезы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Переподготовиться базовыми 64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439.183.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программ Молодёжи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Басырбаева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Айяжан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Нурлыбаевна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Парадигма ИВО личностным ростом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Синтезировать Частности ИВО мг новшеств, новых методов, в развитии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Саввы Святы — тренд светского общения 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Счастье 5 видами Жизни ИВО, в росте Индивидуальности Духом, 8-рицей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438.182.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текста Синтезов,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пройденных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в ИВДИВО Актобе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Григоренко Светлана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 xml:space="preserve">Полезность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Отцовкостью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4мя Жизнями ИВО, учением Синтезе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организованность Синтезом компетенцией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Мира. Активизация ИВДИВО тела Синтезом и Огнём ИВО, практиками.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Сердечность служения компетентностью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Отец-Человек-Субъекта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Азнабаева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Лилия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Загировна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Осмысленность служения Изначально Вышестоящему Отцу.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развитие внутреннего мира должностной компетентностью в служении.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частей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Эталонно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Любви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фрагментов и практик 3 курса Си и Школы ИВДИВО-развития Совершенными Инструментами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Бисенова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Гульнар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Жалмухамбетовна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5-ю Жизнями Отца-Человек-Субъекта Изначально Вышестоящего Отца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Явление Воли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Делом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ИВДИВО-деятельность Планами Синтеза Изначально Вышестоящего Отца практическим Синтезом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Плана Синтеза Изначально Вышестоящего Отца формированием среды Совершенной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435.179.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Александра ИВО ИВАС Кут Хуми, Глава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1 ИВДИВО курсов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Каскырбаева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Айслу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Рамазановна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Истинное служение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Посвящённого ИВО 16-рицей ИВДИВО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Иерархиезации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8-рицы служением ИВО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1 курса Синтеза ИВО в Павлодаре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434.178.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Яромира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третьего ИВДИВО-курса Синтеза ИВО и 16 Школы Совершенных Инструментов ИВО- тезисно.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Жалимбетова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Римма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Жакасовна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Пламенность Любви 5 Жизнью ИВАС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Огнём и Синтезом ИВО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Иерархичность Любовью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компетентной организованности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Отец-Человек-Субъекта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Директор МЦ Актобе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Казымбетова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Клара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Айдаулетовна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Основа Пути Организации Жизни Человека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Внутренней и Внешней среды ИВО Активацией потенциала 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Частей ИВО в Явлении пяти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Служения ИВО в Должностной Полномочности. Цельно Командное Явление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432.176.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текстов, печатание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Есдаулетова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Зубарзат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Даулетовна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Разработанность Большого Космоса ИВО Учением Синтеза ИВО Нации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Мировоззрением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Созидательность ИВО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Сверпассионнарность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Истинностью ИВО синтез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431.175.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Образования Отец-Человек-Субъекта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курсы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Енчукова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Гульнара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Куандыковна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потенциала служением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Огненная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иньская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Ёмкостность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Частей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слиянностью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Любовью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Личностная реализация Синтезом ИВ Отца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Мировоззрения Отец-Человек-Субъекта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приглашение граждан на курсы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Бугенбаева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Алтынгул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Сериковна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 в процессе стяжания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Служить ИВ Отцу разворачивая среду Учения Синтеза Отцам-человек-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землянинам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Сознанием ИВ Отца в социум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и управление системой ЭП ИВО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Состояться Посвящённой в ИВ Отце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429.173.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Культуры Отец-Человек-Субъекта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филиала в г.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Усь-Каменогорск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, работа с гражданами Усть-Каменогорска, ознакомление с УС, бухгалтерские работы МЦ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Суртукенова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Динара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Кульмухамбетовна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Окская смелость служения ИВ Отцом ИВ Матери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исполнительность поручении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команды на ИВДИВО курс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Целеустремлённость в деятельности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428.172.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Искусства Отец-Человек-Субъекта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реализация дела ИВО в материи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Тулеуф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Тимур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Галиевич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Человек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Синтезность</w:t>
      </w:r>
      <w:proofErr w:type="spellEnd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Искусство телесного явления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Профессиональная реализация Умом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 Потенциальное развитие Созиданием мг дела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Предприимчивый Красивый Управленец Статью Кут Хуми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D532B0" w:rsidRDefault="00D532B0" w:rsidP="00D532B0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D532B0" w:rsidRPr="00D532B0" w:rsidRDefault="00D532B0" w:rsidP="00D532B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Посвящённая ИВО Отдела Синтеза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Фаинь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работа с детьми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Каюп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Нур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Ай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color w:val="2800FF"/>
          <w:sz w:val="24"/>
        </w:rPr>
        <w:t>Мыслеобраз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</w:rPr>
        <w:t>Явление ИВДИВО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Взаимодействие и наработка Этики Светского Общения с Изначально Вышестоящими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Аватарами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КутХуми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Огнём ИВО в служении</w:t>
      </w:r>
    </w:p>
    <w:sectPr w:rsidR="00D532B0" w:rsidRPr="00D532B0" w:rsidSect="00D532B0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B0"/>
    <w:rsid w:val="009B2FC2"/>
    <w:rsid w:val="00D5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296B"/>
  <w15:chartTrackingRefBased/>
  <w15:docId w15:val="{EC12B734-613E-4668-B3A2-E1AD7E18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2008</Words>
  <Characters>11451</Characters>
  <Application>Microsoft Office Word</Application>
  <DocSecurity>0</DocSecurity>
  <Lines>95</Lines>
  <Paragraphs>26</Paragraphs>
  <ScaleCrop>false</ScaleCrop>
  <Company/>
  <LinksUpToDate>false</LinksUpToDate>
  <CharactersWithSpaces>13433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2024-09-05T10:55:00Z</dcterms:created>
  <dcterms:modified xsi:type="dcterms:W3CDTF">2024-09-05T11:01:00Z</dcterms:modified>
</cp:coreProperties>
</file>